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E857" w14:textId="62E69A13" w:rsidR="007E29DD" w:rsidRPr="001B4EA4" w:rsidRDefault="007E29DD" w:rsidP="007E29DD">
      <w:pPr>
        <w:jc w:val="center"/>
        <w:rPr>
          <w:rFonts w:ascii="Book Antiqua" w:hAnsi="Book Antiqua"/>
          <w:b/>
          <w:sz w:val="20"/>
          <w:szCs w:val="20"/>
        </w:rPr>
      </w:pPr>
      <w:r w:rsidRPr="001B4EA4">
        <w:rPr>
          <w:rFonts w:ascii="Book Antiqua" w:hAnsi="Book Antiqua"/>
          <w:b/>
          <w:sz w:val="20"/>
          <w:szCs w:val="20"/>
        </w:rPr>
        <w:t>Example template for a National Elephant Action Plan</w:t>
      </w:r>
    </w:p>
    <w:p w14:paraId="4615C786" w14:textId="77777777" w:rsidR="008407BE" w:rsidRPr="001B4EA4" w:rsidRDefault="008407BE" w:rsidP="00E65252">
      <w:pPr>
        <w:pStyle w:val="Heading1"/>
        <w:numPr>
          <w:ilvl w:val="0"/>
          <w:numId w:val="0"/>
        </w:numPr>
      </w:pPr>
      <w:bookmarkStart w:id="0" w:name="_Toc325882857"/>
      <w:r w:rsidRPr="001B4EA4">
        <w:t>Executive Summary</w:t>
      </w:r>
      <w:bookmarkEnd w:id="0"/>
    </w:p>
    <w:p w14:paraId="11525220" w14:textId="77777777" w:rsidR="007E29DD" w:rsidRPr="001B4EA4" w:rsidRDefault="007E29DD">
      <w:pPr>
        <w:rPr>
          <w:rFonts w:ascii="Book Antiqua" w:hAnsi="Book Antiqua"/>
          <w:b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357766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32B63B2" w14:textId="7893A5B2" w:rsidR="008407BE" w:rsidRPr="00882C35" w:rsidRDefault="008407BE" w:rsidP="00E65252">
          <w:pPr>
            <w:pStyle w:val="TOCHeading"/>
            <w:rPr>
              <w:sz w:val="20"/>
              <w:szCs w:val="20"/>
            </w:rPr>
          </w:pPr>
          <w:r w:rsidRPr="00882C35">
            <w:rPr>
              <w:sz w:val="20"/>
              <w:szCs w:val="20"/>
            </w:rPr>
            <w:t>Table of Contents</w:t>
          </w:r>
        </w:p>
        <w:p w14:paraId="75DEED77" w14:textId="77777777" w:rsidR="00882C35" w:rsidRPr="00882C35" w:rsidRDefault="008407BE">
          <w:pPr>
            <w:pStyle w:val="TOC1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rFonts w:ascii="Book Antiqua" w:hAnsi="Book Antiqua"/>
              <w:b w:val="0"/>
              <w:sz w:val="20"/>
              <w:szCs w:val="20"/>
            </w:rPr>
            <w:fldChar w:fldCharType="begin"/>
          </w:r>
          <w:r w:rsidRPr="00882C35">
            <w:rPr>
              <w:rFonts w:ascii="Book Antiqua" w:hAnsi="Book Antiqua"/>
              <w:sz w:val="20"/>
              <w:szCs w:val="20"/>
            </w:rPr>
            <w:instrText xml:space="preserve"> TOC \o "1-3" \h \z \u </w:instrText>
          </w:r>
          <w:r w:rsidRPr="00882C35">
            <w:rPr>
              <w:rFonts w:ascii="Book Antiqua" w:hAnsi="Book Antiqua"/>
              <w:b w:val="0"/>
              <w:sz w:val="20"/>
              <w:szCs w:val="20"/>
            </w:rPr>
            <w:fldChar w:fldCharType="separate"/>
          </w:r>
          <w:r w:rsidR="00882C35" w:rsidRPr="00882C35">
            <w:rPr>
              <w:noProof/>
              <w:sz w:val="20"/>
              <w:szCs w:val="20"/>
            </w:rPr>
            <w:t>Executive Summary</w:t>
          </w:r>
          <w:r w:rsidR="00882C35" w:rsidRPr="00882C35">
            <w:rPr>
              <w:noProof/>
              <w:sz w:val="20"/>
              <w:szCs w:val="20"/>
            </w:rPr>
            <w:tab/>
          </w:r>
          <w:r w:rsidR="00882C35" w:rsidRPr="00882C35">
            <w:rPr>
              <w:noProof/>
              <w:sz w:val="20"/>
              <w:szCs w:val="20"/>
            </w:rPr>
            <w:fldChar w:fldCharType="begin"/>
          </w:r>
          <w:r w:rsidR="00882C35" w:rsidRPr="00882C35">
            <w:rPr>
              <w:noProof/>
              <w:sz w:val="20"/>
              <w:szCs w:val="20"/>
            </w:rPr>
            <w:instrText xml:space="preserve"> PAGEREF _Toc325882857 \h </w:instrText>
          </w:r>
          <w:r w:rsidR="00882C35" w:rsidRPr="00882C35">
            <w:rPr>
              <w:noProof/>
              <w:sz w:val="20"/>
              <w:szCs w:val="20"/>
            </w:rPr>
          </w:r>
          <w:r w:rsidR="00882C35" w:rsidRPr="00882C35">
            <w:rPr>
              <w:noProof/>
              <w:sz w:val="20"/>
              <w:szCs w:val="20"/>
            </w:rPr>
            <w:fldChar w:fldCharType="separate"/>
          </w:r>
          <w:r w:rsidR="00882C35" w:rsidRPr="00882C35">
            <w:rPr>
              <w:noProof/>
              <w:sz w:val="20"/>
              <w:szCs w:val="20"/>
            </w:rPr>
            <w:t>1</w:t>
          </w:r>
          <w:r w:rsidR="00882C35" w:rsidRPr="00882C35">
            <w:rPr>
              <w:noProof/>
              <w:sz w:val="20"/>
              <w:szCs w:val="20"/>
            </w:rPr>
            <w:fldChar w:fldCharType="end"/>
          </w:r>
        </w:p>
        <w:p w14:paraId="0448D363" w14:textId="77777777" w:rsidR="00882C35" w:rsidRPr="00882C35" w:rsidRDefault="00882C35">
          <w:pPr>
            <w:pStyle w:val="TOC3"/>
            <w:tabs>
              <w:tab w:val="right" w:leader="dot" w:pos="8290"/>
            </w:tabs>
            <w:rPr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Acronyms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_Toc325882858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2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78E238D4" w14:textId="77777777" w:rsidR="00882C35" w:rsidRPr="00882C35" w:rsidRDefault="00882C35">
          <w:pPr>
            <w:pStyle w:val="TOC3"/>
            <w:tabs>
              <w:tab w:val="right" w:leader="dot" w:pos="8290"/>
            </w:tabs>
            <w:rPr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Acknowledgements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_Toc325882859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2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19AB223E" w14:textId="77777777" w:rsidR="00882C35" w:rsidRPr="00882C35" w:rsidRDefault="00882C35">
          <w:pPr>
            <w:pStyle w:val="TOC1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Section 1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_Toc325882860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554D5680" w14:textId="77777777" w:rsidR="00882C35" w:rsidRPr="00882C35" w:rsidRDefault="00882C35">
          <w:pPr>
            <w:pStyle w:val="TOC1"/>
            <w:tabs>
              <w:tab w:val="left" w:pos="371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Introduction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_Toc325882861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12FC4C43" w14:textId="77777777" w:rsidR="00882C35" w:rsidRPr="00882C35" w:rsidRDefault="00882C35">
          <w:pPr>
            <w:pStyle w:val="TOC1"/>
            <w:tabs>
              <w:tab w:val="left" w:pos="447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ii.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Status of Elephants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_Toc325882862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74065F0F" w14:textId="77777777" w:rsidR="00882C35" w:rsidRPr="00882C35" w:rsidRDefault="00882C35">
          <w:pPr>
            <w:pStyle w:val="TOC1"/>
            <w:tabs>
              <w:tab w:val="left" w:pos="522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iii.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Threats Analysis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_Toc325882863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3379AF8C" w14:textId="77777777" w:rsidR="00882C35" w:rsidRPr="00882C35" w:rsidRDefault="00882C35">
          <w:pPr>
            <w:pStyle w:val="TOC1"/>
            <w:tabs>
              <w:tab w:val="left" w:pos="499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iv.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National Framework for Elephant Conservation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_Toc325882864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5E505351" w14:textId="77777777" w:rsidR="00882C35" w:rsidRPr="00882C35" w:rsidRDefault="00882C35">
          <w:pPr>
            <w:pStyle w:val="TOC1"/>
            <w:tabs>
              <w:tab w:val="left" w:pos="423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v.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Implementation strategy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_Toc325882865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4A9932E0" w14:textId="77777777" w:rsidR="00882C35" w:rsidRPr="00882C35" w:rsidRDefault="00882C35">
          <w:pPr>
            <w:pStyle w:val="TOC1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Section 2: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_Toc325882866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72419D27" w14:textId="77777777" w:rsidR="00882C35" w:rsidRPr="00882C35" w:rsidRDefault="00882C35">
          <w:pPr>
            <w:pStyle w:val="TOC1"/>
            <w:tabs>
              <w:tab w:val="left" w:pos="499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vi.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Vision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_Toc325882867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5A36E2F1" w14:textId="77777777" w:rsidR="00882C35" w:rsidRPr="00882C35" w:rsidRDefault="00882C35">
          <w:pPr>
            <w:pStyle w:val="TOC1"/>
            <w:tabs>
              <w:tab w:val="left" w:pos="574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vii.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Goals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_Toc325882868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06AD2879" w14:textId="77777777" w:rsidR="00882C35" w:rsidRPr="00882C35" w:rsidRDefault="00882C35">
          <w:pPr>
            <w:pStyle w:val="TOC1"/>
            <w:tabs>
              <w:tab w:val="left" w:pos="649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viii.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Objectives, strategies and actions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_Toc325882869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3BF6532B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Priority Objective 1: Reduce Illegal Killing Of Elephants And Illegal Trade In Elephant Products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_Toc325882870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3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73E16EB6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Priority Objective 2: Maintain Elephant Habitats And Restore Connectivity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_Toc325882871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4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2A613102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Priority Objective 3: Reduce Human-Elephant Conflict (HEC)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_Toc325882872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4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6DA1DAFD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Priority Objective 4: Increased Awareness on Elephant Conservation and Management of Key Stakeholders that include Policy Makers, Local Communities among other Interest Groups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_Toc325882873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5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755AFDC3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Objective 5: Strengthened Range States Knowledge on African Elephant Management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_Toc325882874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5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3EC62ABC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Objective 6: Strengthened Range States Knowledge on African Elephant Management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_Toc325882875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5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536242BD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Objective 7: Improved Local Communities’ Cooperation and Collaboration on African Elephant conservation.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_Toc325882876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5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7BA741B2" w14:textId="77777777" w:rsidR="00882C35" w:rsidRPr="00882C35" w:rsidRDefault="00882C35">
          <w:pPr>
            <w:pStyle w:val="TOC2"/>
            <w:tabs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  <w:highlight w:val="lightGray"/>
            </w:rPr>
            <w:t>Objective 8: African Elephant Action Plan is Effectively Implemented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_Toc325882877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6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5A903F3A" w14:textId="77777777" w:rsidR="00882C35" w:rsidRPr="00882C35" w:rsidRDefault="00882C35">
          <w:pPr>
            <w:pStyle w:val="TOC1"/>
            <w:tabs>
              <w:tab w:val="left" w:pos="497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ix.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Monitoring and Evaluation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_Toc325882878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6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6AD66DC2" w14:textId="77777777" w:rsidR="00882C35" w:rsidRPr="00882C35" w:rsidRDefault="00882C35">
          <w:pPr>
            <w:pStyle w:val="TOC1"/>
            <w:tabs>
              <w:tab w:val="left" w:pos="422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x.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Conclusions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_Toc325882879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6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3F3D9593" w14:textId="77777777" w:rsidR="00882C35" w:rsidRPr="00882C35" w:rsidRDefault="00882C35">
          <w:pPr>
            <w:pStyle w:val="TOC1"/>
            <w:tabs>
              <w:tab w:val="left" w:pos="497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xi.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References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_Toc325882880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6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38A00A09" w14:textId="77777777" w:rsidR="00882C35" w:rsidRPr="00882C35" w:rsidRDefault="00882C35">
          <w:pPr>
            <w:pStyle w:val="TOC1"/>
            <w:tabs>
              <w:tab w:val="left" w:pos="573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xii.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Annexes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_Toc325882881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6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6EADC8BE" w14:textId="77777777" w:rsidR="00882C35" w:rsidRPr="00882C35" w:rsidRDefault="00882C35">
          <w:pPr>
            <w:pStyle w:val="TOC1"/>
            <w:tabs>
              <w:tab w:val="left" w:pos="648"/>
              <w:tab w:val="right" w:leader="dot" w:pos="8290"/>
            </w:tabs>
            <w:rPr>
              <w:b w:val="0"/>
              <w:noProof/>
              <w:sz w:val="20"/>
              <w:szCs w:val="20"/>
              <w:lang w:val="en-GB" w:eastAsia="ja-JP"/>
            </w:rPr>
          </w:pPr>
          <w:r w:rsidRPr="00882C35">
            <w:rPr>
              <w:noProof/>
              <w:sz w:val="20"/>
              <w:szCs w:val="20"/>
            </w:rPr>
            <w:t>xiii.</w:t>
          </w:r>
          <w:r w:rsidRPr="00882C35">
            <w:rPr>
              <w:b w:val="0"/>
              <w:noProof/>
              <w:sz w:val="20"/>
              <w:szCs w:val="20"/>
              <w:lang w:val="en-GB" w:eastAsia="ja-JP"/>
            </w:rPr>
            <w:tab/>
          </w:r>
          <w:r w:rsidRPr="00882C35">
            <w:rPr>
              <w:noProof/>
              <w:sz w:val="20"/>
              <w:szCs w:val="20"/>
            </w:rPr>
            <w:t>Annex: Log Frame with Priority actions</w:t>
          </w:r>
          <w:r w:rsidRPr="00882C35">
            <w:rPr>
              <w:noProof/>
              <w:sz w:val="20"/>
              <w:szCs w:val="20"/>
            </w:rPr>
            <w:tab/>
          </w:r>
          <w:r w:rsidRPr="00882C35">
            <w:rPr>
              <w:noProof/>
              <w:sz w:val="20"/>
              <w:szCs w:val="20"/>
            </w:rPr>
            <w:fldChar w:fldCharType="begin"/>
          </w:r>
          <w:r w:rsidRPr="00882C35">
            <w:rPr>
              <w:noProof/>
              <w:sz w:val="20"/>
              <w:szCs w:val="20"/>
            </w:rPr>
            <w:instrText xml:space="preserve"> PAGEREF _Toc325882882 \h </w:instrText>
          </w:r>
          <w:r w:rsidRPr="00882C35">
            <w:rPr>
              <w:noProof/>
              <w:sz w:val="20"/>
              <w:szCs w:val="20"/>
            </w:rPr>
          </w:r>
          <w:r w:rsidRPr="00882C35">
            <w:rPr>
              <w:noProof/>
              <w:sz w:val="20"/>
              <w:szCs w:val="20"/>
            </w:rPr>
            <w:fldChar w:fldCharType="separate"/>
          </w:r>
          <w:r w:rsidRPr="00882C35">
            <w:rPr>
              <w:noProof/>
              <w:sz w:val="20"/>
              <w:szCs w:val="20"/>
            </w:rPr>
            <w:t>7</w:t>
          </w:r>
          <w:r w:rsidRPr="00882C35">
            <w:rPr>
              <w:noProof/>
              <w:sz w:val="20"/>
              <w:szCs w:val="20"/>
            </w:rPr>
            <w:fldChar w:fldCharType="end"/>
          </w:r>
        </w:p>
        <w:p w14:paraId="329C5BF0" w14:textId="31CBF570" w:rsidR="008407BE" w:rsidRDefault="008407BE">
          <w:r w:rsidRPr="00882C35">
            <w:rPr>
              <w:rFonts w:ascii="Book Antiqua" w:hAnsi="Book Antiqua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2B8B35A6" w14:textId="1091A5FB" w:rsidR="00882C35" w:rsidRDefault="00882C35" w:rsidP="00882C35">
      <w:pPr>
        <w:pStyle w:val="Heading3"/>
      </w:pPr>
      <w:bookmarkStart w:id="1" w:name="_Toc325882858"/>
      <w:r>
        <w:t>Acronyms</w:t>
      </w:r>
      <w:bookmarkEnd w:id="1"/>
    </w:p>
    <w:p w14:paraId="2A49F91B" w14:textId="105D988E" w:rsidR="00882C35" w:rsidRDefault="00882C35" w:rsidP="00882C35">
      <w:pPr>
        <w:pStyle w:val="Heading3"/>
      </w:pPr>
      <w:bookmarkStart w:id="2" w:name="_Toc325882859"/>
      <w:r>
        <w:t>Acknowledgements</w:t>
      </w:r>
      <w:bookmarkEnd w:id="2"/>
    </w:p>
    <w:p w14:paraId="634DB77D" w14:textId="601E735E" w:rsidR="008407BE" w:rsidRDefault="008407B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 w:type="page"/>
      </w:r>
    </w:p>
    <w:p w14:paraId="0B3CD410" w14:textId="77777777" w:rsidR="001B4EA4" w:rsidRPr="001B4EA4" w:rsidRDefault="001B4EA4">
      <w:pPr>
        <w:rPr>
          <w:rFonts w:ascii="Book Antiqua" w:hAnsi="Book Antiqua"/>
          <w:b/>
          <w:sz w:val="20"/>
          <w:szCs w:val="20"/>
        </w:rPr>
      </w:pPr>
    </w:p>
    <w:p w14:paraId="18AD9531" w14:textId="77777777" w:rsidR="0070381A" w:rsidRPr="001B4EA4" w:rsidRDefault="0070381A" w:rsidP="00E65252">
      <w:pPr>
        <w:pStyle w:val="Heading1"/>
        <w:numPr>
          <w:ilvl w:val="0"/>
          <w:numId w:val="0"/>
        </w:numPr>
      </w:pPr>
      <w:bookmarkStart w:id="3" w:name="_Toc325882860"/>
      <w:r w:rsidRPr="001B4EA4">
        <w:t>Section 1</w:t>
      </w:r>
      <w:bookmarkEnd w:id="3"/>
    </w:p>
    <w:p w14:paraId="7633BE12" w14:textId="56413052" w:rsidR="00FD3CD7" w:rsidRPr="001B4EA4" w:rsidRDefault="00FD3CD7" w:rsidP="00E65252">
      <w:pPr>
        <w:pStyle w:val="Heading1"/>
      </w:pPr>
      <w:bookmarkStart w:id="4" w:name="_Toc325882861"/>
      <w:r w:rsidRPr="001B4EA4">
        <w:t>Introduction</w:t>
      </w:r>
      <w:bookmarkEnd w:id="4"/>
    </w:p>
    <w:p w14:paraId="4606D0C5" w14:textId="0E83ED50" w:rsidR="00FD3CD7" w:rsidRPr="001B4EA4" w:rsidRDefault="00FD3CD7" w:rsidP="00E65252">
      <w:pPr>
        <w:pStyle w:val="Heading1"/>
      </w:pPr>
      <w:bookmarkStart w:id="5" w:name="_Toc325882862"/>
      <w:r w:rsidRPr="001B4EA4">
        <w:t>Status of Elephants</w:t>
      </w:r>
      <w:bookmarkEnd w:id="5"/>
    </w:p>
    <w:p w14:paraId="3268D791" w14:textId="4F7D4978" w:rsidR="0042699B" w:rsidRPr="001B4EA4" w:rsidRDefault="001C3004" w:rsidP="002F2A36">
      <w:pPr>
        <w:ind w:left="720"/>
        <w:rPr>
          <w:rFonts w:ascii="Book Antiqua" w:hAnsi="Book Antiqua"/>
          <w:i/>
          <w:sz w:val="20"/>
          <w:szCs w:val="20"/>
        </w:rPr>
      </w:pPr>
      <w:r w:rsidRPr="001B4EA4">
        <w:rPr>
          <w:rFonts w:ascii="Book Antiqua" w:hAnsi="Book Antiqua"/>
          <w:i/>
          <w:sz w:val="20"/>
          <w:szCs w:val="20"/>
        </w:rPr>
        <w:t>(</w:t>
      </w:r>
      <w:r w:rsidR="00D80300" w:rsidRPr="001B4EA4">
        <w:rPr>
          <w:rFonts w:ascii="Book Antiqua" w:hAnsi="Book Antiqua"/>
          <w:i/>
          <w:sz w:val="20"/>
          <w:szCs w:val="20"/>
        </w:rPr>
        <w:t>Population distribution, abundance and trends with references.</w:t>
      </w:r>
      <w:r w:rsidRPr="001B4EA4">
        <w:rPr>
          <w:rFonts w:ascii="Book Antiqua" w:hAnsi="Book Antiqua"/>
          <w:i/>
          <w:sz w:val="20"/>
          <w:szCs w:val="20"/>
        </w:rPr>
        <w:t xml:space="preserve"> PIKE/MIKE data, Ivory data)</w:t>
      </w:r>
    </w:p>
    <w:p w14:paraId="77843474" w14:textId="7CFA4F1C" w:rsidR="00D80300" w:rsidRPr="001B4EA4" w:rsidRDefault="0042699B" w:rsidP="00E65252">
      <w:pPr>
        <w:pStyle w:val="Heading1"/>
      </w:pPr>
      <w:bookmarkStart w:id="6" w:name="_Toc325882863"/>
      <w:r>
        <w:t>Threats A</w:t>
      </w:r>
      <w:r w:rsidR="00FD3CD7" w:rsidRPr="001B4EA4">
        <w:t>nalysis</w:t>
      </w:r>
      <w:bookmarkEnd w:id="6"/>
    </w:p>
    <w:p w14:paraId="3DBA377B" w14:textId="75377479" w:rsidR="00D07017" w:rsidRPr="001B4EA4" w:rsidRDefault="00D07017" w:rsidP="00D07017">
      <w:pPr>
        <w:ind w:left="720"/>
        <w:rPr>
          <w:rFonts w:ascii="Book Antiqua" w:hAnsi="Book Antiqua"/>
          <w:i/>
          <w:sz w:val="20"/>
          <w:szCs w:val="20"/>
        </w:rPr>
      </w:pPr>
      <w:r w:rsidRPr="001B4EA4">
        <w:rPr>
          <w:rFonts w:ascii="Book Antiqua" w:hAnsi="Book Antiqua"/>
          <w:i/>
          <w:sz w:val="20"/>
          <w:szCs w:val="20"/>
        </w:rPr>
        <w:t>De</w:t>
      </w:r>
      <w:r>
        <w:rPr>
          <w:rFonts w:ascii="Book Antiqua" w:hAnsi="Book Antiqua"/>
          <w:i/>
          <w:sz w:val="20"/>
          <w:szCs w:val="20"/>
        </w:rPr>
        <w:t xml:space="preserve">scription of </w:t>
      </w:r>
      <w:r w:rsidRPr="001B4EA4">
        <w:rPr>
          <w:rFonts w:ascii="Book Antiqua" w:hAnsi="Book Antiqua"/>
          <w:i/>
          <w:sz w:val="20"/>
          <w:szCs w:val="20"/>
        </w:rPr>
        <w:t>threats</w:t>
      </w:r>
      <w:r w:rsidR="007F5305">
        <w:rPr>
          <w:rFonts w:ascii="Book Antiqua" w:hAnsi="Book Antiqua"/>
          <w:i/>
          <w:sz w:val="20"/>
          <w:szCs w:val="20"/>
        </w:rPr>
        <w:t xml:space="preserve">: what is the treat level, how severe, how wide spread, </w:t>
      </w:r>
      <w:proofErr w:type="gramStart"/>
      <w:r w:rsidR="007F5305">
        <w:rPr>
          <w:rFonts w:ascii="Book Antiqua" w:hAnsi="Book Antiqua"/>
          <w:i/>
          <w:sz w:val="20"/>
          <w:szCs w:val="20"/>
        </w:rPr>
        <w:t>level</w:t>
      </w:r>
      <w:proofErr w:type="gramEnd"/>
      <w:r w:rsidR="007F5305">
        <w:rPr>
          <w:rFonts w:ascii="Book Antiqua" w:hAnsi="Book Antiqua"/>
          <w:i/>
          <w:sz w:val="20"/>
          <w:szCs w:val="20"/>
        </w:rPr>
        <w:t xml:space="preserve"> of irreversibility, factors influencing the threat. </w:t>
      </w:r>
    </w:p>
    <w:p w14:paraId="5EA78014" w14:textId="77777777" w:rsidR="00CC4DD0" w:rsidRDefault="001C3004" w:rsidP="001C3004">
      <w:pPr>
        <w:ind w:left="720"/>
        <w:rPr>
          <w:rFonts w:ascii="Book Antiqua" w:hAnsi="Book Antiqua"/>
          <w:i/>
          <w:sz w:val="20"/>
          <w:szCs w:val="20"/>
        </w:rPr>
      </w:pPr>
      <w:r w:rsidRPr="001B4EA4">
        <w:rPr>
          <w:rFonts w:ascii="Book Antiqua" w:hAnsi="Book Antiqua"/>
          <w:i/>
          <w:sz w:val="20"/>
          <w:szCs w:val="20"/>
        </w:rPr>
        <w:t xml:space="preserve">Table of </w:t>
      </w:r>
      <w:r w:rsidR="00D07017">
        <w:rPr>
          <w:rFonts w:ascii="Book Antiqua" w:hAnsi="Book Antiqua"/>
          <w:i/>
          <w:sz w:val="20"/>
          <w:szCs w:val="20"/>
        </w:rPr>
        <w:t xml:space="preserve">prioritizing </w:t>
      </w:r>
      <w:r w:rsidRPr="001B4EA4">
        <w:rPr>
          <w:rFonts w:ascii="Book Antiqua" w:hAnsi="Book Antiqua"/>
          <w:i/>
          <w:sz w:val="20"/>
          <w:szCs w:val="20"/>
        </w:rPr>
        <w:t>threat</w:t>
      </w:r>
      <w:r w:rsidR="00D07017">
        <w:rPr>
          <w:rFonts w:ascii="Book Antiqua" w:hAnsi="Book Antiqua"/>
          <w:i/>
          <w:sz w:val="20"/>
          <w:szCs w:val="20"/>
        </w:rPr>
        <w:t xml:space="preserve"> level</w:t>
      </w:r>
    </w:p>
    <w:p w14:paraId="45B8AAB9" w14:textId="77777777" w:rsidR="00CC4DD0" w:rsidRDefault="00CC4DD0" w:rsidP="001C3004">
      <w:pPr>
        <w:ind w:left="720"/>
        <w:rPr>
          <w:rFonts w:ascii="Book Antiqua" w:hAnsi="Book Antiqua"/>
          <w:i/>
          <w:sz w:val="20"/>
          <w:szCs w:val="20"/>
        </w:rPr>
      </w:pPr>
    </w:p>
    <w:p w14:paraId="6E27C2AA" w14:textId="41DE09C6" w:rsidR="00CC4DD0" w:rsidRPr="00CC4DD0" w:rsidRDefault="00CC4DD0" w:rsidP="00CC4DD0">
      <w:pPr>
        <w:ind w:left="720"/>
        <w:rPr>
          <w:rFonts w:ascii="Book Antiqua" w:hAnsi="Book Antiqua"/>
          <w:b/>
          <w:i/>
          <w:sz w:val="20"/>
          <w:szCs w:val="20"/>
        </w:rPr>
      </w:pPr>
      <w:r w:rsidRPr="00CC4DD0">
        <w:rPr>
          <w:rFonts w:ascii="Book Antiqua" w:hAnsi="Book Antiqua"/>
          <w:b/>
          <w:i/>
          <w:sz w:val="20"/>
          <w:szCs w:val="20"/>
        </w:rPr>
        <w:t>Example Threats summary – by zone</w:t>
      </w:r>
    </w:p>
    <w:p w14:paraId="002D7536" w14:textId="33463EA2" w:rsidR="00CC4DD0" w:rsidRDefault="00CC4DD0" w:rsidP="00CC4DD0">
      <w:pPr>
        <w:ind w:left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Threat level 1 = very low, 2 =</w:t>
      </w:r>
      <w:proofErr w:type="gramStart"/>
      <w:r>
        <w:rPr>
          <w:rFonts w:ascii="Book Antiqua" w:hAnsi="Book Antiqua"/>
          <w:i/>
          <w:sz w:val="20"/>
          <w:szCs w:val="20"/>
        </w:rPr>
        <w:t>low  3</w:t>
      </w:r>
      <w:proofErr w:type="gramEnd"/>
      <w:r>
        <w:rPr>
          <w:rFonts w:ascii="Book Antiqua" w:hAnsi="Book Antiqua"/>
          <w:i/>
          <w:sz w:val="20"/>
          <w:szCs w:val="20"/>
        </w:rPr>
        <w:t xml:space="preserve"> =moderate 4 = high  5= very high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5"/>
        <w:gridCol w:w="1312"/>
        <w:gridCol w:w="1312"/>
        <w:gridCol w:w="1312"/>
        <w:gridCol w:w="1337"/>
      </w:tblGrid>
      <w:tr w:rsidR="00CC4DD0" w14:paraId="49B99411" w14:textId="77777777" w:rsidTr="00CC4DD0">
        <w:tc>
          <w:tcPr>
            <w:tcW w:w="1305" w:type="dxa"/>
          </w:tcPr>
          <w:p w14:paraId="7F82829A" w14:textId="0496D816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Threat</w:t>
            </w:r>
          </w:p>
        </w:tc>
        <w:tc>
          <w:tcPr>
            <w:tcW w:w="1312" w:type="dxa"/>
          </w:tcPr>
          <w:p w14:paraId="4CD93A84" w14:textId="2261A74C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ZONE A</w:t>
            </w:r>
          </w:p>
        </w:tc>
        <w:tc>
          <w:tcPr>
            <w:tcW w:w="1312" w:type="dxa"/>
          </w:tcPr>
          <w:p w14:paraId="44A6BB6F" w14:textId="175BD412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ZONE B</w:t>
            </w:r>
          </w:p>
        </w:tc>
        <w:tc>
          <w:tcPr>
            <w:tcW w:w="1312" w:type="dxa"/>
          </w:tcPr>
          <w:p w14:paraId="4B71773A" w14:textId="38E378A0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ZONE C</w:t>
            </w:r>
          </w:p>
        </w:tc>
        <w:tc>
          <w:tcPr>
            <w:tcW w:w="1337" w:type="dxa"/>
          </w:tcPr>
          <w:p w14:paraId="5AF7C71B" w14:textId="31DE8538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National level</w:t>
            </w:r>
          </w:p>
        </w:tc>
      </w:tr>
      <w:tr w:rsidR="00CC4DD0" w14:paraId="4030D735" w14:textId="77777777" w:rsidTr="00CC4DD0">
        <w:tc>
          <w:tcPr>
            <w:tcW w:w="1305" w:type="dxa"/>
          </w:tcPr>
          <w:p w14:paraId="6F722478" w14:textId="2171FA7A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HEC</w:t>
            </w:r>
          </w:p>
        </w:tc>
        <w:tc>
          <w:tcPr>
            <w:tcW w:w="1312" w:type="dxa"/>
          </w:tcPr>
          <w:p w14:paraId="08EDF6B3" w14:textId="28DDA20C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2C1DE21B" w14:textId="599E6DFD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1177FEAD" w14:textId="57067353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14:paraId="4371F6A8" w14:textId="2D830EAC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3</w:t>
            </w:r>
          </w:p>
        </w:tc>
      </w:tr>
      <w:tr w:rsidR="00CC4DD0" w14:paraId="657A32D7" w14:textId="77777777" w:rsidTr="00CC4DD0">
        <w:tc>
          <w:tcPr>
            <w:tcW w:w="1305" w:type="dxa"/>
          </w:tcPr>
          <w:p w14:paraId="2CBCDF6D" w14:textId="6AF65096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Trafficking</w:t>
            </w:r>
          </w:p>
        </w:tc>
        <w:tc>
          <w:tcPr>
            <w:tcW w:w="1312" w:type="dxa"/>
          </w:tcPr>
          <w:p w14:paraId="64D423E6" w14:textId="77777777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14:paraId="39721D73" w14:textId="77777777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14:paraId="69E09805" w14:textId="77777777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337" w:type="dxa"/>
          </w:tcPr>
          <w:p w14:paraId="6834F073" w14:textId="77777777" w:rsidR="00CC4DD0" w:rsidRDefault="00CC4DD0" w:rsidP="001C3004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1D87FB71" w14:textId="77777777" w:rsidR="00CC4DD0" w:rsidRDefault="00CC4DD0" w:rsidP="00CC4DD0">
      <w:pPr>
        <w:ind w:left="720"/>
        <w:rPr>
          <w:rFonts w:ascii="Book Antiqua" w:hAnsi="Book Antiqua"/>
          <w:i/>
          <w:sz w:val="20"/>
          <w:szCs w:val="20"/>
        </w:rPr>
      </w:pPr>
    </w:p>
    <w:p w14:paraId="78422B67" w14:textId="2A4A064D" w:rsidR="00CC4DD0" w:rsidRDefault="00CC4DD0" w:rsidP="00CC4DD0">
      <w:pPr>
        <w:ind w:left="720"/>
        <w:rPr>
          <w:rFonts w:ascii="Book Antiqua" w:hAnsi="Book Antiqua"/>
          <w:b/>
          <w:i/>
          <w:sz w:val="20"/>
          <w:szCs w:val="20"/>
        </w:rPr>
      </w:pPr>
      <w:r w:rsidRPr="00CC4DD0">
        <w:rPr>
          <w:rFonts w:ascii="Book Antiqua" w:hAnsi="Book Antiqua"/>
          <w:b/>
          <w:i/>
          <w:sz w:val="20"/>
          <w:szCs w:val="20"/>
        </w:rPr>
        <w:t xml:space="preserve">Example Threats </w:t>
      </w:r>
      <w:r>
        <w:rPr>
          <w:rFonts w:ascii="Book Antiqua" w:hAnsi="Book Antiqua"/>
          <w:b/>
          <w:i/>
          <w:sz w:val="20"/>
          <w:szCs w:val="20"/>
        </w:rPr>
        <w:t>impact</w:t>
      </w:r>
    </w:p>
    <w:p w14:paraId="444CE730" w14:textId="066F1E0F" w:rsidR="00CC4DD0" w:rsidRPr="00CC4DD0" w:rsidRDefault="00CC4DD0" w:rsidP="001F2571">
      <w:pPr>
        <w:ind w:left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Threat level 1 = very low, 2 =</w:t>
      </w:r>
      <w:proofErr w:type="gramStart"/>
      <w:r>
        <w:rPr>
          <w:rFonts w:ascii="Book Antiqua" w:hAnsi="Book Antiqua"/>
          <w:i/>
          <w:sz w:val="20"/>
          <w:szCs w:val="20"/>
        </w:rPr>
        <w:t>low  3</w:t>
      </w:r>
      <w:proofErr w:type="gramEnd"/>
      <w:r>
        <w:rPr>
          <w:rFonts w:ascii="Book Antiqua" w:hAnsi="Book Antiqua"/>
          <w:i/>
          <w:sz w:val="20"/>
          <w:szCs w:val="20"/>
        </w:rPr>
        <w:t xml:space="preserve"> =moderate 4 = high  5= very high</w:t>
      </w:r>
    </w:p>
    <w:tbl>
      <w:tblPr>
        <w:tblStyle w:val="TableGrid"/>
        <w:tblW w:w="8460" w:type="dxa"/>
        <w:tblInd w:w="720" w:type="dxa"/>
        <w:tblLook w:val="04A0" w:firstRow="1" w:lastRow="0" w:firstColumn="1" w:lastColumn="0" w:noHBand="0" w:noVBand="1"/>
      </w:tblPr>
      <w:tblGrid>
        <w:gridCol w:w="1220"/>
        <w:gridCol w:w="2421"/>
        <w:gridCol w:w="1559"/>
        <w:gridCol w:w="2126"/>
        <w:gridCol w:w="1134"/>
      </w:tblGrid>
      <w:tr w:rsidR="00276309" w14:paraId="0C323D26" w14:textId="77777777" w:rsidTr="00276309">
        <w:tc>
          <w:tcPr>
            <w:tcW w:w="1220" w:type="dxa"/>
          </w:tcPr>
          <w:p w14:paraId="45582467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Threat</w:t>
            </w:r>
          </w:p>
        </w:tc>
        <w:tc>
          <w:tcPr>
            <w:tcW w:w="2421" w:type="dxa"/>
          </w:tcPr>
          <w:p w14:paraId="617968F2" w14:textId="7C3E0AE9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Threat level</w:t>
            </w:r>
          </w:p>
        </w:tc>
        <w:tc>
          <w:tcPr>
            <w:tcW w:w="1559" w:type="dxa"/>
          </w:tcPr>
          <w:p w14:paraId="09BBEA7A" w14:textId="16996524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Perceived level of threat</w:t>
            </w:r>
          </w:p>
        </w:tc>
        <w:tc>
          <w:tcPr>
            <w:tcW w:w="2126" w:type="dxa"/>
          </w:tcPr>
          <w:p w14:paraId="091F06A4" w14:textId="79EFB6A0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Impact of threat</w:t>
            </w:r>
          </w:p>
        </w:tc>
        <w:tc>
          <w:tcPr>
            <w:tcW w:w="1134" w:type="dxa"/>
          </w:tcPr>
          <w:p w14:paraId="064E7D86" w14:textId="3FC2E012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Overall threat level</w:t>
            </w:r>
          </w:p>
        </w:tc>
      </w:tr>
      <w:tr w:rsidR="00276309" w14:paraId="7EB6BE10" w14:textId="77777777" w:rsidTr="00276309">
        <w:tc>
          <w:tcPr>
            <w:tcW w:w="1220" w:type="dxa"/>
          </w:tcPr>
          <w:p w14:paraId="7E608882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HEC</w:t>
            </w:r>
          </w:p>
        </w:tc>
        <w:tc>
          <w:tcPr>
            <w:tcW w:w="2421" w:type="dxa"/>
          </w:tcPr>
          <w:p w14:paraId="5861DBC9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3991E6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9F0343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D11F5" w14:textId="4CF10229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276309" w14:paraId="3F022A2D" w14:textId="77777777" w:rsidTr="00276309">
        <w:tc>
          <w:tcPr>
            <w:tcW w:w="1220" w:type="dxa"/>
          </w:tcPr>
          <w:p w14:paraId="43A678C1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Trafficking</w:t>
            </w:r>
          </w:p>
        </w:tc>
        <w:tc>
          <w:tcPr>
            <w:tcW w:w="2421" w:type="dxa"/>
          </w:tcPr>
          <w:p w14:paraId="64735136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F814C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0240B" w14:textId="77777777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36EE6" w14:textId="1A635FDB" w:rsidR="00276309" w:rsidRDefault="00276309" w:rsidP="001F257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364EC3A7" w14:textId="657CDD4B" w:rsidR="001C3004" w:rsidRPr="001B4EA4" w:rsidRDefault="001C3004" w:rsidP="001C3004">
      <w:pPr>
        <w:ind w:left="720"/>
        <w:rPr>
          <w:rFonts w:ascii="Book Antiqua" w:hAnsi="Book Antiqua"/>
          <w:i/>
          <w:sz w:val="20"/>
          <w:szCs w:val="20"/>
        </w:rPr>
      </w:pPr>
    </w:p>
    <w:p w14:paraId="7B22942A" w14:textId="3C05E518" w:rsidR="0042699B" w:rsidRDefault="0042699B" w:rsidP="00E65252">
      <w:pPr>
        <w:pStyle w:val="Heading1"/>
      </w:pPr>
      <w:bookmarkStart w:id="7" w:name="_Toc325882864"/>
      <w:r>
        <w:t>National Framework for Elephant Conservation</w:t>
      </w:r>
      <w:bookmarkEnd w:id="7"/>
    </w:p>
    <w:p w14:paraId="34CB0CDE" w14:textId="0B140757" w:rsidR="0042699B" w:rsidRPr="0042699B" w:rsidRDefault="0042699B" w:rsidP="0042699B">
      <w:pPr>
        <w:ind w:left="720"/>
        <w:rPr>
          <w:rFonts w:ascii="Book Antiqua" w:hAnsi="Book Antiqua"/>
          <w:i/>
          <w:sz w:val="20"/>
          <w:szCs w:val="20"/>
        </w:rPr>
      </w:pPr>
      <w:proofErr w:type="gramStart"/>
      <w:r>
        <w:rPr>
          <w:rFonts w:ascii="Book Antiqua" w:hAnsi="Book Antiqua"/>
          <w:i/>
          <w:sz w:val="20"/>
          <w:szCs w:val="20"/>
        </w:rPr>
        <w:t>Laws, international agreements, Government structure.</w:t>
      </w:r>
      <w:proofErr w:type="gramEnd"/>
      <w:r>
        <w:rPr>
          <w:rFonts w:ascii="Book Antiqua" w:hAnsi="Book Antiqua"/>
          <w:i/>
          <w:sz w:val="20"/>
          <w:szCs w:val="20"/>
        </w:rPr>
        <w:t xml:space="preserve"> </w:t>
      </w:r>
    </w:p>
    <w:p w14:paraId="64D41753" w14:textId="77777777" w:rsidR="0070381A" w:rsidRPr="001B4EA4" w:rsidRDefault="0070381A" w:rsidP="00E65252">
      <w:pPr>
        <w:pStyle w:val="Heading1"/>
      </w:pPr>
      <w:bookmarkStart w:id="8" w:name="_Toc325882865"/>
      <w:r w:rsidRPr="001B4EA4">
        <w:t>Implementation strategy</w:t>
      </w:r>
      <w:bookmarkEnd w:id="8"/>
    </w:p>
    <w:p w14:paraId="378FAB23" w14:textId="77777777" w:rsidR="0070381A" w:rsidRPr="001B4EA4" w:rsidRDefault="0070381A" w:rsidP="0070381A">
      <w:pPr>
        <w:ind w:left="720"/>
        <w:rPr>
          <w:rFonts w:ascii="Book Antiqua" w:hAnsi="Book Antiqua"/>
          <w:i/>
          <w:sz w:val="20"/>
          <w:szCs w:val="20"/>
        </w:rPr>
      </w:pPr>
      <w:r w:rsidRPr="001B4EA4">
        <w:rPr>
          <w:rFonts w:ascii="Book Antiqua" w:hAnsi="Book Antiqua"/>
          <w:i/>
          <w:sz w:val="20"/>
          <w:szCs w:val="20"/>
        </w:rPr>
        <w:t>Means to verify that the NEAP is being implemented</w:t>
      </w:r>
    </w:p>
    <w:p w14:paraId="790A33C1" w14:textId="17707378" w:rsidR="0070381A" w:rsidRPr="001B4EA4" w:rsidRDefault="0070381A" w:rsidP="0070381A">
      <w:pPr>
        <w:ind w:left="720"/>
        <w:rPr>
          <w:rFonts w:ascii="Book Antiqua" w:hAnsi="Book Antiqua"/>
          <w:i/>
          <w:sz w:val="20"/>
          <w:szCs w:val="20"/>
        </w:rPr>
      </w:pPr>
      <w:r w:rsidRPr="001B4EA4">
        <w:rPr>
          <w:rFonts w:ascii="Book Antiqua" w:hAnsi="Book Antiqua"/>
          <w:i/>
          <w:sz w:val="20"/>
          <w:szCs w:val="20"/>
        </w:rPr>
        <w:t>Coordinator</w:t>
      </w:r>
    </w:p>
    <w:p w14:paraId="500A7BEA" w14:textId="2EA19053" w:rsidR="0070381A" w:rsidRPr="001B4EA4" w:rsidRDefault="0070381A" w:rsidP="00E65252">
      <w:pPr>
        <w:pStyle w:val="Heading1"/>
        <w:numPr>
          <w:ilvl w:val="0"/>
          <w:numId w:val="0"/>
        </w:numPr>
      </w:pPr>
      <w:bookmarkStart w:id="9" w:name="_Toc325882866"/>
      <w:r w:rsidRPr="001B4EA4">
        <w:t>Section 2:</w:t>
      </w:r>
      <w:bookmarkEnd w:id="9"/>
      <w:r w:rsidRPr="001B4EA4">
        <w:t xml:space="preserve"> </w:t>
      </w:r>
    </w:p>
    <w:p w14:paraId="1EEECE27" w14:textId="79A0D659" w:rsidR="00F82EFA" w:rsidRPr="001B4EA4" w:rsidRDefault="00F82EFA" w:rsidP="00E65252">
      <w:pPr>
        <w:pStyle w:val="Heading1"/>
      </w:pPr>
      <w:bookmarkStart w:id="10" w:name="_Toc325882867"/>
      <w:r w:rsidRPr="001B4EA4">
        <w:t>Vision</w:t>
      </w:r>
      <w:bookmarkEnd w:id="10"/>
    </w:p>
    <w:p w14:paraId="7CC05599" w14:textId="448014B9" w:rsidR="00F82EFA" w:rsidRPr="001B4EA4" w:rsidRDefault="00F82EFA" w:rsidP="00E65252">
      <w:pPr>
        <w:pStyle w:val="Heading1"/>
      </w:pPr>
      <w:bookmarkStart w:id="11" w:name="_Toc325882868"/>
      <w:r w:rsidRPr="001B4EA4">
        <w:t>Goals</w:t>
      </w:r>
      <w:bookmarkEnd w:id="11"/>
    </w:p>
    <w:p w14:paraId="00A7D1E1" w14:textId="64C83C4E" w:rsidR="00F82EFA" w:rsidRPr="001B4EA4" w:rsidRDefault="00F82EFA" w:rsidP="00E65252">
      <w:pPr>
        <w:pStyle w:val="Heading1"/>
      </w:pPr>
      <w:bookmarkStart w:id="12" w:name="_Toc325882869"/>
      <w:r w:rsidRPr="001B4EA4">
        <w:t>Objectives, strategies and actions</w:t>
      </w:r>
      <w:bookmarkEnd w:id="12"/>
    </w:p>
    <w:p w14:paraId="5B63DD89" w14:textId="52874926" w:rsidR="004A3C39" w:rsidRPr="001B4EA4" w:rsidRDefault="008D1618" w:rsidP="001B4EA4">
      <w:pPr>
        <w:pStyle w:val="Heading2"/>
      </w:pPr>
      <w:bookmarkStart w:id="13" w:name="_Toc325882870"/>
      <w:r w:rsidRPr="001B4EA4">
        <w:rPr>
          <w:highlight w:val="lightGray"/>
        </w:rPr>
        <w:t>Priority Objective 1: Reduce Illegal Killing Of Elephants And Illegal Trade In Elephant Products</w:t>
      </w:r>
      <w:bookmarkEnd w:id="13"/>
      <w:r w:rsidRPr="001B4EA4">
        <w:t xml:space="preserve"> </w:t>
      </w:r>
    </w:p>
    <w:p w14:paraId="2136BFE4" w14:textId="562B5568" w:rsidR="004A3C39" w:rsidRPr="001B4EA4" w:rsidRDefault="008D1618" w:rsidP="008D1618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1.1: Strengthen The Capacity Of Law Enforcement Authorities/Agencies To Combat Poaching And Illegal Trade In Ivory And Other Elephant Products. </w:t>
      </w:r>
    </w:p>
    <w:p w14:paraId="70BE733F" w14:textId="32A5C6CA" w:rsidR="00F82EFA" w:rsidRPr="006768B1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i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  <w:r w:rsidR="006768B1">
        <w:rPr>
          <w:rFonts w:ascii="Book Antiqua" w:hAnsi="Book Antiqua" w:cs="Times"/>
          <w:sz w:val="20"/>
          <w:szCs w:val="20"/>
        </w:rPr>
        <w:t xml:space="preserve"> </w:t>
      </w:r>
      <w:r w:rsidR="006768B1" w:rsidRPr="006768B1">
        <w:rPr>
          <w:rFonts w:ascii="Book Antiqua" w:hAnsi="Book Antiqua" w:cs="Times"/>
          <w:sz w:val="20"/>
          <w:szCs w:val="20"/>
        </w:rPr>
        <w:t>f</w:t>
      </w:r>
      <w:r w:rsidR="006768B1" w:rsidRPr="006768B1">
        <w:rPr>
          <w:rFonts w:ascii="Book Antiqua" w:hAnsi="Book Antiqua" w:cs="Times"/>
          <w:i/>
          <w:sz w:val="20"/>
          <w:szCs w:val="20"/>
        </w:rPr>
        <w:t xml:space="preserve">or all actions state the priority level </w:t>
      </w:r>
      <w:proofErr w:type="spellStart"/>
      <w:r w:rsidR="006768B1" w:rsidRPr="006768B1">
        <w:rPr>
          <w:rFonts w:ascii="Book Antiqua" w:hAnsi="Book Antiqua" w:cs="Times"/>
          <w:i/>
          <w:sz w:val="20"/>
          <w:szCs w:val="20"/>
        </w:rPr>
        <w:t>e.g</w:t>
      </w:r>
      <w:proofErr w:type="spellEnd"/>
    </w:p>
    <w:p w14:paraId="6AB8125F" w14:textId="5B9FE045" w:rsidR="006768B1" w:rsidRDefault="006768B1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i/>
          <w:sz w:val="20"/>
          <w:szCs w:val="20"/>
        </w:rPr>
      </w:pPr>
      <w:r w:rsidRPr="006768B1">
        <w:rPr>
          <w:rFonts w:ascii="Book Antiqua" w:hAnsi="Book Antiqua" w:cs="Times"/>
          <w:i/>
          <w:sz w:val="20"/>
          <w:szCs w:val="20"/>
        </w:rPr>
        <w:t xml:space="preserve">Undertake a review and gap analysis of the penal code in relation to elephants and ivory (HIGH) </w:t>
      </w:r>
    </w:p>
    <w:p w14:paraId="089BBC8F" w14:textId="46BE72FD" w:rsidR="006768B1" w:rsidRPr="006768B1" w:rsidRDefault="006768B1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i/>
          <w:sz w:val="20"/>
          <w:szCs w:val="20"/>
        </w:rPr>
      </w:pPr>
      <w:r>
        <w:rPr>
          <w:rFonts w:ascii="Book Antiqua" w:hAnsi="Book Antiqua" w:cs="Times"/>
          <w:i/>
          <w:sz w:val="20"/>
          <w:szCs w:val="20"/>
        </w:rPr>
        <w:t>Revise the</w:t>
      </w:r>
      <w:r w:rsidR="000064AD">
        <w:rPr>
          <w:rFonts w:ascii="Book Antiqua" w:hAnsi="Book Antiqua" w:cs="Times"/>
          <w:i/>
          <w:sz w:val="20"/>
          <w:szCs w:val="20"/>
        </w:rPr>
        <w:t xml:space="preserve"> curriculum at the</w:t>
      </w:r>
      <w:r>
        <w:rPr>
          <w:rFonts w:ascii="Book Antiqua" w:hAnsi="Book Antiqua" w:cs="Times"/>
          <w:i/>
          <w:sz w:val="20"/>
          <w:szCs w:val="20"/>
        </w:rPr>
        <w:t xml:space="preserve"> Judiciary </w:t>
      </w:r>
      <w:r w:rsidR="000064AD">
        <w:rPr>
          <w:rFonts w:ascii="Book Antiqua" w:hAnsi="Book Antiqua" w:cs="Times"/>
          <w:i/>
          <w:sz w:val="20"/>
          <w:szCs w:val="20"/>
        </w:rPr>
        <w:t xml:space="preserve">college (?) </w:t>
      </w:r>
      <w:r>
        <w:rPr>
          <w:rFonts w:ascii="Book Antiqua" w:hAnsi="Book Antiqua" w:cs="Times"/>
          <w:i/>
          <w:sz w:val="20"/>
          <w:szCs w:val="20"/>
        </w:rPr>
        <w:t xml:space="preserve">and Police </w:t>
      </w:r>
      <w:r w:rsidR="000064AD">
        <w:rPr>
          <w:rFonts w:ascii="Book Antiqua" w:hAnsi="Book Antiqua" w:cs="Times"/>
          <w:i/>
          <w:sz w:val="20"/>
          <w:szCs w:val="20"/>
        </w:rPr>
        <w:t xml:space="preserve">Academy (?) </w:t>
      </w:r>
      <w:r>
        <w:rPr>
          <w:rFonts w:ascii="Book Antiqua" w:hAnsi="Book Antiqua" w:cs="Times"/>
          <w:i/>
          <w:sz w:val="20"/>
          <w:szCs w:val="20"/>
        </w:rPr>
        <w:t xml:space="preserve">to ensure wildlife crime is effectively covered (MEDIUM) </w:t>
      </w:r>
    </w:p>
    <w:p w14:paraId="4C6C4F9D" w14:textId="1BD14919" w:rsidR="004A3C39" w:rsidRPr="001B4EA4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1.2: Harmonize National Policies And Laws Relevant To Conservation And Management Of African El</w:t>
      </w:r>
      <w:r w:rsidR="00663EF2">
        <w:rPr>
          <w:rFonts w:ascii="Book Antiqua" w:hAnsi="Book Antiqua" w:cs="Times"/>
          <w:b/>
          <w:sz w:val="20"/>
          <w:szCs w:val="20"/>
        </w:rPr>
        <w:t>ephants Within And Across</w:t>
      </w:r>
      <w:bookmarkStart w:id="14" w:name="_GoBack"/>
      <w:bookmarkEnd w:id="14"/>
      <w:r w:rsidRPr="001B4EA4">
        <w:rPr>
          <w:rFonts w:ascii="Book Antiqua" w:hAnsi="Book Antiqua" w:cs="Times"/>
          <w:b/>
          <w:sz w:val="20"/>
          <w:szCs w:val="20"/>
        </w:rPr>
        <w:t xml:space="preserve"> Range States Where Possible </w:t>
      </w:r>
    </w:p>
    <w:p w14:paraId="573DB2F7" w14:textId="40DC9030" w:rsidR="008D1618" w:rsidRPr="001B4EA4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7237264E" w14:textId="0BAAE241" w:rsidR="004A3C39" w:rsidRPr="001B4EA4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1.3: Strengthen The Laws Relevant To Conservation And Management Of African Elephants. </w:t>
      </w:r>
    </w:p>
    <w:p w14:paraId="6894622B" w14:textId="17FAB090" w:rsidR="008D1618" w:rsidRPr="001B4EA4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48C56A3C" w14:textId="1CFA696E" w:rsidR="004A3C39" w:rsidRPr="001B4EA4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1.4: Strengthen The Enforcement Of Laws Relevant To Conservation And Management Of African Elephants. </w:t>
      </w:r>
    </w:p>
    <w:p w14:paraId="07544EA5" w14:textId="37BEA521" w:rsidR="008D1618" w:rsidRPr="001B4EA4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588948DA" w14:textId="42EF860C" w:rsidR="004A3C39" w:rsidRPr="001B4EA4" w:rsidRDefault="008D1618" w:rsidP="001B4EA4">
      <w:pPr>
        <w:pStyle w:val="Heading2"/>
      </w:pPr>
      <w:bookmarkStart w:id="15" w:name="_Toc325882871"/>
      <w:r w:rsidRPr="001B4EA4">
        <w:rPr>
          <w:highlight w:val="lightGray"/>
        </w:rPr>
        <w:t>Priority Objective 2: Maintain Elephant Habitats And Restore Connectivity</w:t>
      </w:r>
      <w:bookmarkEnd w:id="15"/>
      <w:r w:rsidRPr="001B4EA4">
        <w:t xml:space="preserve"> </w:t>
      </w:r>
    </w:p>
    <w:p w14:paraId="25BCB0DC" w14:textId="78D847E8" w:rsidR="004A3C39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2.1: Ensure Connectivity, Where Possible, Between Elephant Ranges Within And Among Range States. </w:t>
      </w:r>
    </w:p>
    <w:p w14:paraId="4DDE47E1" w14:textId="1AACD524" w:rsidR="001B4EA4" w:rsidRP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52D99D58" w14:textId="4DD61207" w:rsidR="004A3C39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2.2: Establish And Strengthen Bilateral And Multilateral Support For The Management Of Sites And Corridors Across Borders</w:t>
      </w:r>
      <w:r w:rsidRPr="001B4EA4">
        <w:rPr>
          <w:rFonts w:ascii="Book Antiqua" w:hAnsi="Book Antiqua" w:cs="Times"/>
          <w:sz w:val="20"/>
          <w:szCs w:val="20"/>
        </w:rPr>
        <w:t xml:space="preserve">. </w:t>
      </w:r>
    </w:p>
    <w:p w14:paraId="73797B46" w14:textId="0E3856EE" w:rsidR="001B4EA4" w:rsidRP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2CAA9F1E" w14:textId="27D1B064" w:rsidR="004A3C39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2.3: Promote Internal And Cross Border Land Use Planning Within And Among Elephant Range States.</w:t>
      </w:r>
      <w:r w:rsidRPr="001B4EA4">
        <w:rPr>
          <w:rFonts w:ascii="Book Antiqua" w:hAnsi="Book Antiqua" w:cs="Times"/>
          <w:sz w:val="20"/>
          <w:szCs w:val="20"/>
        </w:rPr>
        <w:t xml:space="preserve"> </w:t>
      </w:r>
    </w:p>
    <w:p w14:paraId="15E27102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226B9FE9" w14:textId="77777777" w:rsidR="001B4EA4" w:rsidRP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</w:p>
    <w:p w14:paraId="2D982211" w14:textId="3268B828" w:rsidR="004A3C39" w:rsidRDefault="008D1618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2.4: Ensure Adequate Maintenance Of Current Elephant Habitat Within And Between Elephant Range States</w:t>
      </w:r>
      <w:r w:rsidRPr="001B4EA4">
        <w:rPr>
          <w:rFonts w:ascii="Book Antiqua" w:hAnsi="Book Antiqua" w:cs="Times"/>
          <w:sz w:val="20"/>
          <w:szCs w:val="20"/>
        </w:rPr>
        <w:t> </w:t>
      </w:r>
    </w:p>
    <w:p w14:paraId="7703B7F0" w14:textId="76E3571C" w:rsid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18C7BDCB" w14:textId="77777777" w:rsidR="001B4EA4" w:rsidRP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</w:p>
    <w:p w14:paraId="34A81771" w14:textId="1DBD1CAD" w:rsidR="004A3C39" w:rsidRPr="001B4EA4" w:rsidRDefault="008D1618" w:rsidP="001B4EA4">
      <w:pPr>
        <w:pStyle w:val="Heading2"/>
      </w:pPr>
      <w:bookmarkStart w:id="16" w:name="_Toc325882872"/>
      <w:r w:rsidRPr="001B4EA4">
        <w:rPr>
          <w:highlight w:val="lightGray"/>
        </w:rPr>
        <w:t>Priority Objective 3: Reduce Human-Elephant Conflict (HEC)</w:t>
      </w:r>
      <w:bookmarkEnd w:id="16"/>
      <w:r w:rsidRPr="001B4EA4">
        <w:t xml:space="preserve"> </w:t>
      </w:r>
    </w:p>
    <w:p w14:paraId="5AFBBD27" w14:textId="19609118" w:rsid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3.1: Apply adaptive management approaches in addressing HEC mitigation, focusing on capacity building of managers and local communities. </w:t>
      </w:r>
    </w:p>
    <w:p w14:paraId="0A91CB81" w14:textId="4619E6CD" w:rsidR="001B4EA4" w:rsidRPr="001B4EA4" w:rsidRDefault="006768B1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>
        <w:rPr>
          <w:rFonts w:ascii="Book Antiqua" w:hAnsi="Book Antiqua" w:cs="Times"/>
          <w:sz w:val="20"/>
          <w:szCs w:val="20"/>
        </w:rPr>
        <w:t xml:space="preserve">Actions </w:t>
      </w:r>
    </w:p>
    <w:p w14:paraId="134C508A" w14:textId="77777777" w:rsid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</w:p>
    <w:p w14:paraId="18607881" w14:textId="54A37043" w:rsid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3.2: Establish participatory p</w:t>
      </w:r>
      <w:r>
        <w:rPr>
          <w:rFonts w:ascii="Book Antiqua" w:hAnsi="Book Antiqua" w:cs="Times"/>
          <w:b/>
          <w:sz w:val="20"/>
          <w:szCs w:val="20"/>
        </w:rPr>
        <w:t>rocesses for mitigation of HEC.</w:t>
      </w:r>
    </w:p>
    <w:p w14:paraId="6993D892" w14:textId="0579234F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47FBAB6E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</w:p>
    <w:p w14:paraId="2F980DF0" w14:textId="597060F6" w:rsidR="004A3C39" w:rsidRPr="001B4EA4" w:rsidRDefault="001B4EA4" w:rsidP="001B4EA4">
      <w:pPr>
        <w:pStyle w:val="Heading2"/>
      </w:pPr>
      <w:bookmarkStart w:id="17" w:name="_Toc325882873"/>
      <w:r w:rsidRPr="001B4EA4">
        <w:rPr>
          <w:highlight w:val="lightGray"/>
        </w:rPr>
        <w:t>Priority Objective 4: Increased Awareness on Elephant Conservation and Management of Key Stakeholders that include Policy Makers, Local Communities among other Interest Groups</w:t>
      </w:r>
      <w:bookmarkEnd w:id="17"/>
    </w:p>
    <w:p w14:paraId="00E234C3" w14:textId="62F953CF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4.1: Raise awareness among stakeholders on the conservation of the African elephant. </w:t>
      </w:r>
    </w:p>
    <w:p w14:paraId="52C0D5D2" w14:textId="51D175B5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3B33C368" w14:textId="7364A23D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4.2: Use of indigenous/traditional knowledge for the conservation of the African elephant.</w:t>
      </w:r>
    </w:p>
    <w:p w14:paraId="55E5900D" w14:textId="16D34418" w:rsidR="001B4EA4" w:rsidRP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775B7964" w14:textId="2A69F86C" w:rsidR="004A3C39" w:rsidRPr="001B4EA4" w:rsidRDefault="008D1618" w:rsidP="001B4EA4">
      <w:pPr>
        <w:pStyle w:val="Heading2"/>
      </w:pPr>
      <w:bookmarkStart w:id="18" w:name="_Toc325882874"/>
      <w:r w:rsidRPr="001B4EA4">
        <w:rPr>
          <w:highlight w:val="lightGray"/>
        </w:rPr>
        <w:t xml:space="preserve">Objective 5: </w:t>
      </w:r>
      <w:r w:rsidR="001B4EA4" w:rsidRPr="001B4EA4">
        <w:rPr>
          <w:highlight w:val="lightGray"/>
        </w:rPr>
        <w:t>Strengthened Range States Knowledge on African Elephant Management</w:t>
      </w:r>
      <w:bookmarkEnd w:id="18"/>
      <w:r w:rsidR="001B4EA4" w:rsidRPr="001B4EA4">
        <w:t xml:space="preserve"> </w:t>
      </w:r>
    </w:p>
    <w:p w14:paraId="127FD4C0" w14:textId="6BFDC6C9" w:rsid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5.1: Determine and monitor the status of African elephant populations and their habitat within and among elephant range States. </w:t>
      </w:r>
    </w:p>
    <w:p w14:paraId="54BD7B5F" w14:textId="2130BEEA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32431426" w14:textId="3E35A78F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5.2: Develop mechanisms of acquiring and disseminating information within and among elephant range States. </w:t>
      </w:r>
    </w:p>
    <w:p w14:paraId="4BDC47F8" w14:textId="6618EDB3" w:rsidR="001B4EA4" w:rsidRPr="001B4EA4" w:rsidRDefault="001B4EA4" w:rsidP="004A3C39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1A4ECB3C" w14:textId="77777777" w:rsidR="001B4EA4" w:rsidRPr="001B4EA4" w:rsidRDefault="008D1618" w:rsidP="001B4EA4">
      <w:pPr>
        <w:pStyle w:val="Heading2"/>
      </w:pPr>
      <w:bookmarkStart w:id="19" w:name="_Toc325882875"/>
      <w:r w:rsidRPr="001B4EA4">
        <w:rPr>
          <w:highlight w:val="lightGray"/>
        </w:rPr>
        <w:t xml:space="preserve">Objective 6: </w:t>
      </w:r>
      <w:r w:rsidR="001B4EA4" w:rsidRPr="001B4EA4">
        <w:rPr>
          <w:highlight w:val="lightGray"/>
        </w:rPr>
        <w:t>Strengthened Range States Knowledge on African Elephant Management</w:t>
      </w:r>
      <w:bookmarkEnd w:id="19"/>
      <w:r w:rsidR="001B4EA4" w:rsidRPr="001B4EA4">
        <w:t xml:space="preserve"> </w:t>
      </w:r>
    </w:p>
    <w:p w14:paraId="1A673211" w14:textId="1BC7AA39" w:rsid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6.1: Foster </w:t>
      </w:r>
      <w:proofErr w:type="gramStart"/>
      <w:r w:rsidRPr="001B4EA4">
        <w:rPr>
          <w:rFonts w:ascii="Book Antiqua" w:hAnsi="Book Antiqua" w:cs="Times"/>
          <w:b/>
          <w:sz w:val="20"/>
          <w:szCs w:val="20"/>
        </w:rPr>
        <w:t>cross-</w:t>
      </w:r>
      <w:proofErr w:type="spellStart"/>
      <w:r w:rsidRPr="001B4EA4">
        <w:rPr>
          <w:rFonts w:ascii="Book Antiqua" w:hAnsi="Book Antiqua" w:cs="Times"/>
          <w:b/>
          <w:sz w:val="20"/>
          <w:szCs w:val="20"/>
        </w:rPr>
        <w:t>sectoral</w:t>
      </w:r>
      <w:proofErr w:type="spellEnd"/>
      <w:proofErr w:type="gramEnd"/>
      <w:r w:rsidRPr="001B4EA4">
        <w:rPr>
          <w:rFonts w:ascii="Book Antiqua" w:hAnsi="Book Antiqua" w:cs="Times"/>
          <w:b/>
          <w:sz w:val="20"/>
          <w:szCs w:val="20"/>
        </w:rPr>
        <w:t xml:space="preserve">, cross-border, regional and continental exchanges to integrate the needs of elephant conservation and management into national priorities and agendas </w:t>
      </w:r>
    </w:p>
    <w:p w14:paraId="1F094FE8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4CD4E95C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</w:p>
    <w:p w14:paraId="6F2498DE" w14:textId="6C9EBFCB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6.2: Use existing political, economic and other frameworks to promote cooperation on elepha</w:t>
      </w:r>
      <w:r>
        <w:rPr>
          <w:rFonts w:ascii="Book Antiqua" w:hAnsi="Book Antiqua" w:cs="Times"/>
          <w:b/>
          <w:sz w:val="20"/>
          <w:szCs w:val="20"/>
        </w:rPr>
        <w:t>nt conservation and management</w:t>
      </w:r>
    </w:p>
    <w:p w14:paraId="75294F52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5268CE85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</w:p>
    <w:p w14:paraId="775C0CA9" w14:textId="5F85C881" w:rsidR="001B4EA4" w:rsidRPr="001B4EA4" w:rsidRDefault="001B4EA4" w:rsidP="001B4EA4">
      <w:pPr>
        <w:pStyle w:val="Heading2"/>
      </w:pPr>
      <w:bookmarkStart w:id="20" w:name="_Toc325882876"/>
      <w:r w:rsidRPr="001B4EA4">
        <w:rPr>
          <w:highlight w:val="lightGray"/>
        </w:rPr>
        <w:t>Objective 7: Improved Local Communities’ Cooperation and Collaboration on African Elephant conservation.</w:t>
      </w:r>
      <w:bookmarkEnd w:id="20"/>
    </w:p>
    <w:p w14:paraId="4E34DEF7" w14:textId="61AA4F48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7.1: Devise/improve and implement sustainable incentive schemes to benefit local communities. </w:t>
      </w:r>
    </w:p>
    <w:p w14:paraId="434B36D2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6A097129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</w:p>
    <w:p w14:paraId="0C7C085D" w14:textId="77777777" w:rsidR="001B4EA4" w:rsidRPr="001B4EA4" w:rsidRDefault="001B4EA4" w:rsidP="001B4EA4">
      <w:pPr>
        <w:pStyle w:val="Heading2"/>
      </w:pPr>
      <w:bookmarkStart w:id="21" w:name="_Toc325882877"/>
      <w:r w:rsidRPr="001B4EA4">
        <w:rPr>
          <w:highlight w:val="lightGray"/>
        </w:rPr>
        <w:t>Objective 8: African Elephant Action Plan is Effectively Implemented</w:t>
      </w:r>
      <w:bookmarkEnd w:id="21"/>
      <w:r w:rsidRPr="001B4EA4">
        <w:t xml:space="preserve"> </w:t>
      </w:r>
    </w:p>
    <w:p w14:paraId="74D80550" w14:textId="53FD242A" w:rsid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 xml:space="preserve">Strategy 8.1: Establish a sustainable funding mechanism to implement the African Elephant Action Plan </w:t>
      </w:r>
    </w:p>
    <w:p w14:paraId="3570F198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3782F154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</w:p>
    <w:p w14:paraId="1934846C" w14:textId="7D75DC1C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b/>
          <w:sz w:val="20"/>
          <w:szCs w:val="20"/>
        </w:rPr>
      </w:pPr>
      <w:r w:rsidRPr="001B4EA4">
        <w:rPr>
          <w:rFonts w:ascii="Book Antiqua" w:hAnsi="Book Antiqua" w:cs="Times"/>
          <w:b/>
          <w:sz w:val="20"/>
          <w:szCs w:val="20"/>
        </w:rPr>
        <w:t>Strategy 8.2: Develop and implement monitoring indicators</w:t>
      </w:r>
      <w:proofErr w:type="gramStart"/>
      <w:r w:rsidRPr="001B4EA4">
        <w:rPr>
          <w:rFonts w:ascii="Book Antiqua" w:hAnsi="Book Antiqua" w:cs="Times"/>
          <w:b/>
          <w:sz w:val="20"/>
          <w:szCs w:val="20"/>
        </w:rPr>
        <w:t>. </w:t>
      </w:r>
      <w:proofErr w:type="gramEnd"/>
    </w:p>
    <w:p w14:paraId="48F11209" w14:textId="77777777" w:rsidR="001B4EA4" w:rsidRPr="001B4EA4" w:rsidRDefault="001B4EA4" w:rsidP="001B4EA4">
      <w:pPr>
        <w:widowControl w:val="0"/>
        <w:autoSpaceDE w:val="0"/>
        <w:autoSpaceDN w:val="0"/>
        <w:adjustRightInd w:val="0"/>
        <w:spacing w:before="0" w:after="240" w:line="240" w:lineRule="auto"/>
        <w:jc w:val="left"/>
        <w:rPr>
          <w:rFonts w:ascii="Book Antiqua" w:hAnsi="Book Antiqua" w:cs="Times"/>
          <w:sz w:val="20"/>
          <w:szCs w:val="20"/>
        </w:rPr>
      </w:pPr>
      <w:r w:rsidRPr="001B4EA4">
        <w:rPr>
          <w:rFonts w:ascii="Book Antiqua" w:hAnsi="Book Antiqua" w:cs="Times"/>
          <w:sz w:val="20"/>
          <w:szCs w:val="20"/>
        </w:rPr>
        <w:t xml:space="preserve">Actions: </w:t>
      </w:r>
    </w:p>
    <w:p w14:paraId="67609B18" w14:textId="77777777" w:rsidR="00E65252" w:rsidRDefault="00E65252" w:rsidP="00A01CEB">
      <w:pPr>
        <w:pStyle w:val="Heading1"/>
        <w:numPr>
          <w:ilvl w:val="0"/>
          <w:numId w:val="0"/>
        </w:numPr>
      </w:pPr>
    </w:p>
    <w:p w14:paraId="39E77B5C" w14:textId="77777777" w:rsidR="00E67FA1" w:rsidRDefault="00E67FA1" w:rsidP="00E65252">
      <w:pPr>
        <w:pStyle w:val="Heading1"/>
      </w:pPr>
      <w:bookmarkStart w:id="22" w:name="_Toc325882878"/>
      <w:r w:rsidRPr="001B4EA4">
        <w:t>Monitoring and Evaluation</w:t>
      </w:r>
      <w:bookmarkEnd w:id="22"/>
    </w:p>
    <w:p w14:paraId="09E9BF69" w14:textId="1A2FCC59" w:rsidR="0042699B" w:rsidRDefault="0042699B" w:rsidP="0042699B">
      <w:pPr>
        <w:pStyle w:val="Heading1"/>
      </w:pPr>
      <w:bookmarkStart w:id="23" w:name="_Toc325882879"/>
      <w:r>
        <w:t>Conclusions</w:t>
      </w:r>
      <w:bookmarkEnd w:id="23"/>
    </w:p>
    <w:p w14:paraId="36BF32C5" w14:textId="55A1E3B8" w:rsidR="0042699B" w:rsidRDefault="0042699B" w:rsidP="0042699B">
      <w:pPr>
        <w:pStyle w:val="Heading1"/>
      </w:pPr>
      <w:bookmarkStart w:id="24" w:name="_Toc325882880"/>
      <w:r>
        <w:t>References</w:t>
      </w:r>
      <w:bookmarkEnd w:id="24"/>
    </w:p>
    <w:p w14:paraId="3EAA0088" w14:textId="18C6C42F" w:rsidR="0042699B" w:rsidRDefault="0042699B" w:rsidP="0042699B">
      <w:pPr>
        <w:pStyle w:val="Heading1"/>
      </w:pPr>
      <w:bookmarkStart w:id="25" w:name="_Toc325882881"/>
      <w:r>
        <w:t>Annexes</w:t>
      </w:r>
      <w:bookmarkEnd w:id="25"/>
    </w:p>
    <w:p w14:paraId="36D99E7D" w14:textId="77777777" w:rsidR="0042699B" w:rsidRPr="0042699B" w:rsidRDefault="0042699B" w:rsidP="0042699B"/>
    <w:p w14:paraId="70327D6C" w14:textId="77777777" w:rsidR="00A01CEB" w:rsidRDefault="00A01CEB" w:rsidP="00A01CEB"/>
    <w:p w14:paraId="1A6A4B9B" w14:textId="77777777" w:rsidR="0042699B" w:rsidRDefault="0042699B" w:rsidP="00A01CEB">
      <w:pPr>
        <w:sectPr w:rsidR="0042699B" w:rsidSect="009062D2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454AB407" w14:textId="1C610416" w:rsidR="00A01CEB" w:rsidRPr="00E65252" w:rsidRDefault="0042699B" w:rsidP="00A01CEB">
      <w:pPr>
        <w:pStyle w:val="Heading1"/>
      </w:pPr>
      <w:bookmarkStart w:id="26" w:name="_Toc325882882"/>
      <w:r>
        <w:t xml:space="preserve">Annex: </w:t>
      </w:r>
      <w:r w:rsidR="00A01CEB">
        <w:t>Log Frame with Priority actions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912"/>
        <w:gridCol w:w="2057"/>
        <w:gridCol w:w="2767"/>
        <w:gridCol w:w="3000"/>
        <w:gridCol w:w="3019"/>
      </w:tblGrid>
      <w:tr w:rsidR="00C23CC3" w14:paraId="0F31A3E2" w14:textId="4BC0B55E" w:rsidTr="00C23CC3">
        <w:tc>
          <w:tcPr>
            <w:tcW w:w="1421" w:type="dxa"/>
          </w:tcPr>
          <w:p w14:paraId="53DA87FF" w14:textId="3D5BBAFD" w:rsidR="00C23CC3" w:rsidRPr="00A01CEB" w:rsidRDefault="00C23CC3" w:rsidP="00A01CEB">
            <w:pPr>
              <w:rPr>
                <w:b/>
              </w:rPr>
            </w:pPr>
            <w:r w:rsidRPr="00A01CEB">
              <w:rPr>
                <w:b/>
              </w:rPr>
              <w:t>Objective</w:t>
            </w:r>
          </w:p>
        </w:tc>
        <w:tc>
          <w:tcPr>
            <w:tcW w:w="1912" w:type="dxa"/>
          </w:tcPr>
          <w:p w14:paraId="01A02884" w14:textId="56DB800F" w:rsidR="00C23CC3" w:rsidRPr="00A01CEB" w:rsidRDefault="00C23CC3" w:rsidP="00A01CEB">
            <w:pPr>
              <w:rPr>
                <w:b/>
              </w:rPr>
            </w:pPr>
            <w:r w:rsidRPr="00A01CEB">
              <w:rPr>
                <w:b/>
              </w:rPr>
              <w:t>Strategy</w:t>
            </w:r>
          </w:p>
        </w:tc>
        <w:tc>
          <w:tcPr>
            <w:tcW w:w="2057" w:type="dxa"/>
          </w:tcPr>
          <w:p w14:paraId="783F127D" w14:textId="3DCCB191" w:rsidR="00C23CC3" w:rsidRPr="00A01CEB" w:rsidRDefault="00C23CC3" w:rsidP="00A01CEB">
            <w:pPr>
              <w:rPr>
                <w:b/>
              </w:rPr>
            </w:pPr>
            <w:r w:rsidRPr="00A01CEB">
              <w:rPr>
                <w:b/>
              </w:rPr>
              <w:t>Action</w:t>
            </w:r>
          </w:p>
        </w:tc>
        <w:tc>
          <w:tcPr>
            <w:tcW w:w="2767" w:type="dxa"/>
          </w:tcPr>
          <w:p w14:paraId="20A89B81" w14:textId="589EEAF5" w:rsidR="00C23CC3" w:rsidRPr="00A01CEB" w:rsidRDefault="00C23CC3" w:rsidP="00A01CEB">
            <w:pPr>
              <w:rPr>
                <w:b/>
              </w:rPr>
            </w:pPr>
            <w:r w:rsidRPr="00A01CEB">
              <w:rPr>
                <w:b/>
              </w:rPr>
              <w:t>Priority</w:t>
            </w:r>
            <w:r w:rsidR="00195247">
              <w:rPr>
                <w:b/>
              </w:rPr>
              <w:t xml:space="preserve"> level</w:t>
            </w:r>
          </w:p>
        </w:tc>
        <w:tc>
          <w:tcPr>
            <w:tcW w:w="3000" w:type="dxa"/>
          </w:tcPr>
          <w:p w14:paraId="26B52AA4" w14:textId="49E0F2C9" w:rsidR="00C23CC3" w:rsidRPr="00A01CEB" w:rsidRDefault="00C23CC3" w:rsidP="00A01CEB">
            <w:pPr>
              <w:rPr>
                <w:b/>
              </w:rPr>
            </w:pPr>
            <w:r w:rsidRPr="00A01CEB">
              <w:rPr>
                <w:b/>
              </w:rPr>
              <w:t>M+E</w:t>
            </w:r>
          </w:p>
        </w:tc>
        <w:tc>
          <w:tcPr>
            <w:tcW w:w="3019" w:type="dxa"/>
          </w:tcPr>
          <w:p w14:paraId="3AFAA7FF" w14:textId="55CEE4F5" w:rsidR="00C23CC3" w:rsidRPr="00A01CEB" w:rsidRDefault="00C23CC3" w:rsidP="00A01CEB">
            <w:pPr>
              <w:rPr>
                <w:b/>
              </w:rPr>
            </w:pPr>
            <w:r>
              <w:rPr>
                <w:b/>
              </w:rPr>
              <w:t>Stakeholders involved</w:t>
            </w:r>
          </w:p>
        </w:tc>
      </w:tr>
      <w:tr w:rsidR="00195247" w14:paraId="31AA195D" w14:textId="3D0BBB1A" w:rsidTr="00C23CC3">
        <w:tc>
          <w:tcPr>
            <w:tcW w:w="1421" w:type="dxa"/>
            <w:vMerge w:val="restart"/>
          </w:tcPr>
          <w:p w14:paraId="7E68C175" w14:textId="71EFA6F7" w:rsidR="00195247" w:rsidRDefault="00195247" w:rsidP="00A01CEB">
            <w:r>
              <w:t>1</w:t>
            </w:r>
          </w:p>
        </w:tc>
        <w:tc>
          <w:tcPr>
            <w:tcW w:w="1912" w:type="dxa"/>
            <w:vMerge w:val="restart"/>
          </w:tcPr>
          <w:p w14:paraId="13D293BA" w14:textId="11E54174" w:rsidR="00195247" w:rsidRDefault="00195247" w:rsidP="00A01CEB">
            <w:r>
              <w:t>1.1</w:t>
            </w:r>
          </w:p>
        </w:tc>
        <w:tc>
          <w:tcPr>
            <w:tcW w:w="2057" w:type="dxa"/>
          </w:tcPr>
          <w:p w14:paraId="107A018B" w14:textId="230CAC06" w:rsidR="00195247" w:rsidRDefault="00195247" w:rsidP="00A01CEB">
            <w:r>
              <w:t>1.1.1</w:t>
            </w:r>
          </w:p>
        </w:tc>
        <w:tc>
          <w:tcPr>
            <w:tcW w:w="2767" w:type="dxa"/>
          </w:tcPr>
          <w:p w14:paraId="7CD9DDF6" w14:textId="77777777" w:rsidR="00195247" w:rsidRDefault="00195247" w:rsidP="00A01CEB"/>
        </w:tc>
        <w:tc>
          <w:tcPr>
            <w:tcW w:w="3000" w:type="dxa"/>
          </w:tcPr>
          <w:p w14:paraId="3399E31A" w14:textId="7F62656C" w:rsidR="00195247" w:rsidRDefault="00195247" w:rsidP="00A01CEB"/>
        </w:tc>
        <w:tc>
          <w:tcPr>
            <w:tcW w:w="3019" w:type="dxa"/>
          </w:tcPr>
          <w:p w14:paraId="0615A9A5" w14:textId="77777777" w:rsidR="00195247" w:rsidRDefault="00195247" w:rsidP="00A01CEB"/>
        </w:tc>
      </w:tr>
      <w:tr w:rsidR="00195247" w14:paraId="1C3AF0C7" w14:textId="0819C037" w:rsidTr="00C23CC3">
        <w:tc>
          <w:tcPr>
            <w:tcW w:w="1421" w:type="dxa"/>
            <w:vMerge/>
          </w:tcPr>
          <w:p w14:paraId="659BD21C" w14:textId="77777777" w:rsidR="00195247" w:rsidRDefault="00195247" w:rsidP="00A01CEB"/>
        </w:tc>
        <w:tc>
          <w:tcPr>
            <w:tcW w:w="1912" w:type="dxa"/>
            <w:vMerge/>
          </w:tcPr>
          <w:p w14:paraId="25D86765" w14:textId="77777777" w:rsidR="00195247" w:rsidRDefault="00195247" w:rsidP="00A01CEB"/>
        </w:tc>
        <w:tc>
          <w:tcPr>
            <w:tcW w:w="2057" w:type="dxa"/>
          </w:tcPr>
          <w:p w14:paraId="7A0364C1" w14:textId="0505AB39" w:rsidR="00195247" w:rsidRDefault="00195247" w:rsidP="00A01CEB">
            <w:r>
              <w:t>1.1.2</w:t>
            </w:r>
          </w:p>
        </w:tc>
        <w:tc>
          <w:tcPr>
            <w:tcW w:w="2767" w:type="dxa"/>
          </w:tcPr>
          <w:p w14:paraId="241A8E3D" w14:textId="77777777" w:rsidR="00195247" w:rsidRDefault="00195247" w:rsidP="00A01CEB"/>
        </w:tc>
        <w:tc>
          <w:tcPr>
            <w:tcW w:w="3000" w:type="dxa"/>
          </w:tcPr>
          <w:p w14:paraId="6F3D42DC" w14:textId="4D251EC7" w:rsidR="00195247" w:rsidRDefault="00195247" w:rsidP="00A01CEB"/>
        </w:tc>
        <w:tc>
          <w:tcPr>
            <w:tcW w:w="3019" w:type="dxa"/>
          </w:tcPr>
          <w:p w14:paraId="5EEFA3F8" w14:textId="77777777" w:rsidR="00195247" w:rsidRDefault="00195247" w:rsidP="00A01CEB"/>
        </w:tc>
      </w:tr>
      <w:tr w:rsidR="00195247" w14:paraId="6AEDBFAE" w14:textId="2A723E75" w:rsidTr="00C23CC3">
        <w:tc>
          <w:tcPr>
            <w:tcW w:w="1421" w:type="dxa"/>
            <w:vMerge/>
          </w:tcPr>
          <w:p w14:paraId="1C33C9B4" w14:textId="77777777" w:rsidR="00195247" w:rsidRDefault="00195247" w:rsidP="00A01CEB"/>
        </w:tc>
        <w:tc>
          <w:tcPr>
            <w:tcW w:w="1912" w:type="dxa"/>
            <w:vMerge w:val="restart"/>
          </w:tcPr>
          <w:p w14:paraId="09CDB5D7" w14:textId="45865996" w:rsidR="00195247" w:rsidRDefault="00195247" w:rsidP="00A01CEB">
            <w:r>
              <w:t>1.2</w:t>
            </w:r>
          </w:p>
        </w:tc>
        <w:tc>
          <w:tcPr>
            <w:tcW w:w="2057" w:type="dxa"/>
          </w:tcPr>
          <w:p w14:paraId="33C5BC78" w14:textId="4E27ABF4" w:rsidR="00195247" w:rsidRDefault="00195247" w:rsidP="00A01CEB">
            <w:r>
              <w:t>1.2.1</w:t>
            </w:r>
          </w:p>
        </w:tc>
        <w:tc>
          <w:tcPr>
            <w:tcW w:w="2767" w:type="dxa"/>
          </w:tcPr>
          <w:p w14:paraId="17A4E142" w14:textId="77777777" w:rsidR="00195247" w:rsidRDefault="00195247" w:rsidP="00A01CEB"/>
        </w:tc>
        <w:tc>
          <w:tcPr>
            <w:tcW w:w="3000" w:type="dxa"/>
          </w:tcPr>
          <w:p w14:paraId="43DC0662" w14:textId="29CF7AC0" w:rsidR="00195247" w:rsidRDefault="00195247" w:rsidP="00A01CEB"/>
        </w:tc>
        <w:tc>
          <w:tcPr>
            <w:tcW w:w="3019" w:type="dxa"/>
          </w:tcPr>
          <w:p w14:paraId="7BD2CE6A" w14:textId="77777777" w:rsidR="00195247" w:rsidRDefault="00195247" w:rsidP="00A01CEB"/>
        </w:tc>
      </w:tr>
      <w:tr w:rsidR="00195247" w14:paraId="69E48453" w14:textId="6145B663" w:rsidTr="00C23CC3">
        <w:tc>
          <w:tcPr>
            <w:tcW w:w="1421" w:type="dxa"/>
            <w:vMerge/>
          </w:tcPr>
          <w:p w14:paraId="3DDF6D7F" w14:textId="77777777" w:rsidR="00195247" w:rsidRDefault="00195247" w:rsidP="00A01CEB"/>
        </w:tc>
        <w:tc>
          <w:tcPr>
            <w:tcW w:w="1912" w:type="dxa"/>
            <w:vMerge/>
          </w:tcPr>
          <w:p w14:paraId="3F788192" w14:textId="77777777" w:rsidR="00195247" w:rsidRDefault="00195247" w:rsidP="00A01CEB"/>
        </w:tc>
        <w:tc>
          <w:tcPr>
            <w:tcW w:w="2057" w:type="dxa"/>
          </w:tcPr>
          <w:p w14:paraId="0D0F8F1D" w14:textId="1046E6F5" w:rsidR="00195247" w:rsidRDefault="00195247" w:rsidP="00A01CEB">
            <w:r>
              <w:t>1.2.2</w:t>
            </w:r>
          </w:p>
        </w:tc>
        <w:tc>
          <w:tcPr>
            <w:tcW w:w="2767" w:type="dxa"/>
          </w:tcPr>
          <w:p w14:paraId="77658B44" w14:textId="77777777" w:rsidR="00195247" w:rsidRDefault="00195247" w:rsidP="00A01CEB"/>
        </w:tc>
        <w:tc>
          <w:tcPr>
            <w:tcW w:w="3000" w:type="dxa"/>
          </w:tcPr>
          <w:p w14:paraId="28F2138B" w14:textId="2B625BB9" w:rsidR="00195247" w:rsidRDefault="00195247" w:rsidP="00A01CEB"/>
        </w:tc>
        <w:tc>
          <w:tcPr>
            <w:tcW w:w="3019" w:type="dxa"/>
          </w:tcPr>
          <w:p w14:paraId="4A72D3CC" w14:textId="77777777" w:rsidR="00195247" w:rsidRDefault="00195247" w:rsidP="00A01CEB"/>
        </w:tc>
      </w:tr>
      <w:tr w:rsidR="00195247" w14:paraId="43F8DDA4" w14:textId="32341F2A" w:rsidTr="00C23CC3">
        <w:tc>
          <w:tcPr>
            <w:tcW w:w="1421" w:type="dxa"/>
            <w:vMerge/>
          </w:tcPr>
          <w:p w14:paraId="7EB55344" w14:textId="77777777" w:rsidR="00195247" w:rsidRDefault="00195247" w:rsidP="00A01CEB"/>
        </w:tc>
        <w:tc>
          <w:tcPr>
            <w:tcW w:w="1912" w:type="dxa"/>
            <w:vMerge/>
          </w:tcPr>
          <w:p w14:paraId="0D486638" w14:textId="77777777" w:rsidR="00195247" w:rsidRDefault="00195247" w:rsidP="00A01CEB"/>
        </w:tc>
        <w:tc>
          <w:tcPr>
            <w:tcW w:w="2057" w:type="dxa"/>
          </w:tcPr>
          <w:p w14:paraId="2D863867" w14:textId="0A1C65CF" w:rsidR="00195247" w:rsidRDefault="00195247" w:rsidP="00A01CEB">
            <w:r>
              <w:t>1.2.3</w:t>
            </w:r>
          </w:p>
        </w:tc>
        <w:tc>
          <w:tcPr>
            <w:tcW w:w="2767" w:type="dxa"/>
          </w:tcPr>
          <w:p w14:paraId="4C99E5AF" w14:textId="77777777" w:rsidR="00195247" w:rsidRDefault="00195247" w:rsidP="00A01CEB"/>
        </w:tc>
        <w:tc>
          <w:tcPr>
            <w:tcW w:w="3000" w:type="dxa"/>
          </w:tcPr>
          <w:p w14:paraId="112E9AE4" w14:textId="0D9C9F5A" w:rsidR="00195247" w:rsidRDefault="00195247" w:rsidP="00A01CEB"/>
        </w:tc>
        <w:tc>
          <w:tcPr>
            <w:tcW w:w="3019" w:type="dxa"/>
          </w:tcPr>
          <w:p w14:paraId="149C50DF" w14:textId="77777777" w:rsidR="00195247" w:rsidRDefault="00195247" w:rsidP="00A01CEB"/>
        </w:tc>
      </w:tr>
    </w:tbl>
    <w:p w14:paraId="4846201C" w14:textId="77777777" w:rsidR="00A01CEB" w:rsidRPr="00A01CEB" w:rsidRDefault="00A01CEB" w:rsidP="00A01CEB"/>
    <w:p w14:paraId="52CEA477" w14:textId="77777777" w:rsidR="00A01CEB" w:rsidRDefault="00A01CEB">
      <w:pPr>
        <w:rPr>
          <w:rFonts w:ascii="Book Antiqua" w:hAnsi="Book Antiqua"/>
          <w:sz w:val="20"/>
          <w:szCs w:val="20"/>
        </w:rPr>
        <w:sectPr w:rsidR="00A01CEB" w:rsidSect="00A01CEB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39B690A1" w14:textId="5C0286AD" w:rsidR="004A3C39" w:rsidRPr="001B4EA4" w:rsidRDefault="004A3C39">
      <w:pPr>
        <w:rPr>
          <w:rFonts w:ascii="Book Antiqua" w:hAnsi="Book Antiqua"/>
          <w:sz w:val="20"/>
          <w:szCs w:val="20"/>
        </w:rPr>
      </w:pPr>
    </w:p>
    <w:sectPr w:rsidR="004A3C39" w:rsidRPr="001B4EA4" w:rsidSect="00906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1749"/>
    <w:multiLevelType w:val="hybridMultilevel"/>
    <w:tmpl w:val="6748B536"/>
    <w:lvl w:ilvl="0" w:tplc="7630934A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39"/>
    <w:rsid w:val="000064AD"/>
    <w:rsid w:val="000C2C2A"/>
    <w:rsid w:val="00195247"/>
    <w:rsid w:val="001B4EA4"/>
    <w:rsid w:val="001C3004"/>
    <w:rsid w:val="001F0E9C"/>
    <w:rsid w:val="001F2571"/>
    <w:rsid w:val="00276309"/>
    <w:rsid w:val="002F2A36"/>
    <w:rsid w:val="0042699B"/>
    <w:rsid w:val="00437A6C"/>
    <w:rsid w:val="004A3C39"/>
    <w:rsid w:val="004D5309"/>
    <w:rsid w:val="00663EF2"/>
    <w:rsid w:val="006768B1"/>
    <w:rsid w:val="00703387"/>
    <w:rsid w:val="0070381A"/>
    <w:rsid w:val="007403B2"/>
    <w:rsid w:val="007C4DFC"/>
    <w:rsid w:val="007E29DD"/>
    <w:rsid w:val="007F5305"/>
    <w:rsid w:val="008407BE"/>
    <w:rsid w:val="00882C35"/>
    <w:rsid w:val="00895AAE"/>
    <w:rsid w:val="008D1618"/>
    <w:rsid w:val="008D58D0"/>
    <w:rsid w:val="009062D2"/>
    <w:rsid w:val="00A01CEB"/>
    <w:rsid w:val="00C23CC3"/>
    <w:rsid w:val="00C33532"/>
    <w:rsid w:val="00C97EB2"/>
    <w:rsid w:val="00CC4DD0"/>
    <w:rsid w:val="00D07017"/>
    <w:rsid w:val="00D80300"/>
    <w:rsid w:val="00E65252"/>
    <w:rsid w:val="00E67FA1"/>
    <w:rsid w:val="00E95CC9"/>
    <w:rsid w:val="00F82EFA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72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C9"/>
    <w:pPr>
      <w:spacing w:before="60"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5252"/>
    <w:pPr>
      <w:numPr>
        <w:numId w:val="1"/>
      </w:numPr>
      <w:spacing w:before="300" w:after="240"/>
      <w:outlineLvl w:val="0"/>
    </w:pPr>
    <w:rPr>
      <w:rFonts w:ascii="Cambria" w:hAnsi="Cambria"/>
      <w:b/>
      <w:smallCaps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CC9"/>
    <w:pPr>
      <w:spacing w:before="240" w:after="240"/>
      <w:outlineLvl w:val="1"/>
    </w:pPr>
    <w:rPr>
      <w:rFonts w:ascii="Cambria" w:hAnsi="Cambria"/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95CC9"/>
    <w:pPr>
      <w:spacing w:before="120" w:after="120"/>
      <w:outlineLvl w:val="2"/>
    </w:pPr>
    <w:rPr>
      <w:rFonts w:ascii="Cambria" w:hAnsi="Cambria"/>
      <w:b/>
      <w:smallCap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5CC9"/>
    <w:rPr>
      <w:rFonts w:ascii="Cambria" w:hAnsi="Cambria"/>
      <w:b/>
      <w:smallCaps/>
      <w:spacing w:val="5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95CC9"/>
    <w:rPr>
      <w:rFonts w:ascii="Cambria" w:hAnsi="Cambria"/>
      <w:b/>
      <w:smallCaps/>
      <w:spacing w:val="5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5252"/>
    <w:rPr>
      <w:rFonts w:ascii="Cambria" w:hAnsi="Cambria"/>
      <w:b/>
      <w:smallCaps/>
      <w:spacing w:val="5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07BE"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407BE"/>
    <w:pPr>
      <w:spacing w:before="120" w:after="0"/>
      <w:jc w:val="left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407BE"/>
    <w:pPr>
      <w:spacing w:before="0" w:after="0"/>
      <w:ind w:left="220"/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7BE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BE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8407BE"/>
    <w:pPr>
      <w:spacing w:before="0" w:after="0"/>
      <w:ind w:left="440"/>
      <w:jc w:val="left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07BE"/>
    <w:pPr>
      <w:spacing w:before="0" w:after="0"/>
      <w:ind w:left="66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07BE"/>
    <w:pPr>
      <w:spacing w:before="0"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07BE"/>
    <w:pPr>
      <w:spacing w:before="0"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07BE"/>
    <w:pPr>
      <w:spacing w:before="0"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07BE"/>
    <w:pPr>
      <w:spacing w:before="0"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07BE"/>
    <w:pPr>
      <w:spacing w:before="0" w:after="0"/>
      <w:ind w:left="1760"/>
      <w:jc w:val="left"/>
    </w:pPr>
    <w:rPr>
      <w:sz w:val="20"/>
      <w:szCs w:val="20"/>
    </w:rPr>
  </w:style>
  <w:style w:type="table" w:styleId="TableGrid">
    <w:name w:val="Table Grid"/>
    <w:basedOn w:val="TableNormal"/>
    <w:uiPriority w:val="59"/>
    <w:rsid w:val="00A0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C9"/>
    <w:pPr>
      <w:spacing w:before="60"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5252"/>
    <w:pPr>
      <w:numPr>
        <w:numId w:val="1"/>
      </w:numPr>
      <w:spacing w:before="300" w:after="240"/>
      <w:outlineLvl w:val="0"/>
    </w:pPr>
    <w:rPr>
      <w:rFonts w:ascii="Cambria" w:hAnsi="Cambria"/>
      <w:b/>
      <w:smallCaps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CC9"/>
    <w:pPr>
      <w:spacing w:before="240" w:after="240"/>
      <w:outlineLvl w:val="1"/>
    </w:pPr>
    <w:rPr>
      <w:rFonts w:ascii="Cambria" w:hAnsi="Cambria"/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95CC9"/>
    <w:pPr>
      <w:spacing w:before="120" w:after="120"/>
      <w:outlineLvl w:val="2"/>
    </w:pPr>
    <w:rPr>
      <w:rFonts w:ascii="Cambria" w:hAnsi="Cambria"/>
      <w:b/>
      <w:smallCap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5CC9"/>
    <w:rPr>
      <w:rFonts w:ascii="Cambria" w:hAnsi="Cambria"/>
      <w:b/>
      <w:smallCaps/>
      <w:spacing w:val="5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95CC9"/>
    <w:rPr>
      <w:rFonts w:ascii="Cambria" w:hAnsi="Cambria"/>
      <w:b/>
      <w:smallCaps/>
      <w:spacing w:val="5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5252"/>
    <w:rPr>
      <w:rFonts w:ascii="Cambria" w:hAnsi="Cambria"/>
      <w:b/>
      <w:smallCaps/>
      <w:spacing w:val="5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07BE"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407BE"/>
    <w:pPr>
      <w:spacing w:before="120" w:after="0"/>
      <w:jc w:val="left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407BE"/>
    <w:pPr>
      <w:spacing w:before="0" w:after="0"/>
      <w:ind w:left="220"/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7BE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BE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8407BE"/>
    <w:pPr>
      <w:spacing w:before="0" w:after="0"/>
      <w:ind w:left="440"/>
      <w:jc w:val="left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07BE"/>
    <w:pPr>
      <w:spacing w:before="0" w:after="0"/>
      <w:ind w:left="66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07BE"/>
    <w:pPr>
      <w:spacing w:before="0"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07BE"/>
    <w:pPr>
      <w:spacing w:before="0"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07BE"/>
    <w:pPr>
      <w:spacing w:before="0"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07BE"/>
    <w:pPr>
      <w:spacing w:before="0"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07BE"/>
    <w:pPr>
      <w:spacing w:before="0" w:after="0"/>
      <w:ind w:left="1760"/>
      <w:jc w:val="left"/>
    </w:pPr>
    <w:rPr>
      <w:sz w:val="20"/>
      <w:szCs w:val="20"/>
    </w:rPr>
  </w:style>
  <w:style w:type="table" w:styleId="TableGrid">
    <w:name w:val="Table Grid"/>
    <w:basedOn w:val="TableNormal"/>
    <w:uiPriority w:val="59"/>
    <w:rsid w:val="00A0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32C58-3EC6-B84A-8B92-8A732880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1007</Words>
  <Characters>5742</Characters>
  <Application>Microsoft Macintosh Word</Application>
  <DocSecurity>0</DocSecurity>
  <Lines>47</Lines>
  <Paragraphs>13</Paragraphs>
  <ScaleCrop>false</ScaleCrop>
  <Company>Stop Ivory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Donnamarie</cp:lastModifiedBy>
  <cp:revision>40</cp:revision>
  <dcterms:created xsi:type="dcterms:W3CDTF">2016-05-05T11:34:00Z</dcterms:created>
  <dcterms:modified xsi:type="dcterms:W3CDTF">2017-02-03T14:37:00Z</dcterms:modified>
</cp:coreProperties>
</file>